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70" w:before="0" w:after="150"/>
        <w:ind w:left="0" w:right="0" w:hanging="0"/>
        <w:jc w:val="left"/>
        <w:rPr>
          <w:rFonts w:ascii="Arial" w:hAnsi="Arial"/>
          <w:color w:val="000000"/>
          <w:sz w:val="20"/>
          <w:szCs w:val="20"/>
          <w:shd w:fill="FFFFFF" w:val="clear"/>
        </w:rPr>
      </w:pPr>
      <w:r>
        <w:rPr>
          <w:rFonts w:ascii="Arial" w:hAnsi="Arial"/>
          <w:color w:val="000000"/>
          <w:sz w:val="20"/>
          <w:szCs w:val="20"/>
          <w:shd w:fill="FFFFFF" w:val="clear"/>
        </w:rPr>
      </w:r>
    </w:p>
    <w:p>
      <w:pPr>
        <w:pStyle w:val="TextBody"/>
        <w:widowControl/>
        <w:pBdr>
          <w:top w:val="nil"/>
          <w:left w:val="nil"/>
          <w:bottom w:val="nil"/>
          <w:right w:val="nil"/>
        </w:pBdr>
        <w:spacing w:lineRule="atLeast" w:line="270" w:before="0" w:after="150"/>
        <w:ind w:left="0" w:right="0" w:hanging="0"/>
        <w:jc w:val="left"/>
        <w:rPr>
          <w:rFonts w:ascii="Arial" w:hAnsi="Arial"/>
          <w:b/>
          <w:bCs/>
          <w:color w:val="000000"/>
          <w:sz w:val="20"/>
          <w:szCs w:val="20"/>
          <w:shd w:fill="FFFFFF" w:val="clear"/>
        </w:rPr>
      </w:pPr>
      <w:r>
        <w:rPr>
          <w:rFonts w:ascii="Arial" w:hAnsi="Arial"/>
          <w:b/>
          <w:bCs/>
          <w:color w:val="000000"/>
          <w:sz w:val="20"/>
          <w:szCs w:val="20"/>
          <w:shd w:fill="FFFFFF" w:val="clear"/>
        </w:rPr>
        <w:t xml:space="preserve">Name: </w:t>
      </w:r>
    </w:p>
    <w:p>
      <w:pPr>
        <w:pStyle w:val="TextBody"/>
        <w:widowControl/>
        <w:pBdr>
          <w:top w:val="nil"/>
          <w:left w:val="nil"/>
          <w:bottom w:val="nil"/>
          <w:right w:val="nil"/>
        </w:pBdr>
        <w:spacing w:lineRule="atLeast" w:line="270" w:before="0" w:after="150"/>
        <w:ind w:left="0" w:right="0" w:hanging="0"/>
        <w:jc w:val="left"/>
        <w:rPr>
          <w:rStyle w:val="StrongEmphasis"/>
          <w:rFonts w:ascii="Arial" w:hAnsi="Arial"/>
          <w:b/>
          <w:bCs/>
          <w:i w:val="false"/>
          <w:caps w:val="false"/>
          <w:smallCaps w:val="false"/>
          <w:color w:val="000000"/>
          <w:spacing w:val="0"/>
          <w:sz w:val="20"/>
          <w:szCs w:val="20"/>
          <w:shd w:fill="FFFFFF" w:val="clear"/>
        </w:rPr>
      </w:pPr>
      <w:r>
        <w:rPr>
          <w:rStyle w:val="StrongEmphasis"/>
          <w:rFonts w:ascii="Arial" w:hAnsi="Arial"/>
          <w:b/>
          <w:bCs/>
          <w:i w:val="false"/>
          <w:caps w:val="false"/>
          <w:smallCaps w:val="false"/>
          <w:color w:val="000000"/>
          <w:spacing w:val="0"/>
          <w:sz w:val="20"/>
          <w:szCs w:val="20"/>
          <w:shd w:fill="FFFFFF" w:val="clear"/>
        </w:rPr>
        <w:t>Summary of Qualifications:</w:t>
      </w:r>
    </w:p>
    <w:p>
      <w:pPr>
        <w:pStyle w:val="TextBody"/>
        <w:widowControl/>
        <w:numPr>
          <w:ilvl w:val="0"/>
          <w:numId w:val="1"/>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Senior Program Manager / Program Director managing 8 direct reports and 38 plus indirect subordinate resources t achieve business goals while proactively maintaining a 25 million dollar regional budget which is aligned with corporate strategy. Twenty plus years' experience managing and mentoring staff of various levels, setting objectives, performance reviews, developing training plans, setting innovative goals and strategy, while proactively managing vendor relationships and selection.</w:t>
      </w:r>
    </w:p>
    <w:p>
      <w:pPr>
        <w:pStyle w:val="TextBody"/>
        <w:widowControl/>
        <w:numPr>
          <w:ilvl w:val="0"/>
          <w:numId w:val="1"/>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Holds an MBA degree, and a current PMP Certification, with more than twenty years' experience in all aspects of Program Management, Service Delivery, IT Infrastructure, Data Center Build outs Migrations, Transition Management, Telecom Wifi Network Deployments, Commercial Construction, Complex Systems Implementations and Deployments, Information Technology including , CMMI, ERP/SAP, Cloud Enterprise environments, Cisc UCS, SaaS ASP Software Solutions, Waterfall Agile SDLC Methodologies, Point of Sale Reservation Systems, Main Distribution Rooms including SAN NAS Storage systems and data warehousing and Cisc LAN / WAN Deployments. Advanced experience in project methodologies and PMI best practices, Global Distribution Systems including Sabre, Amadeus, SITA, Navitaire, etc ..</w:t>
      </w:r>
    </w:p>
    <w:p>
      <w:pPr>
        <w:pStyle w:val="TextBody"/>
        <w:widowControl/>
        <w:numPr>
          <w:ilvl w:val="0"/>
          <w:numId w:val="1"/>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Proven ability t design and implement highly complex IT solutions and manage large multimillion dollar programs with outstanding while maintaining high levels of customer satisfaction and profit margin. Ability t identify and define risks and make recommendations for mitigation / contingency.</w:t>
      </w:r>
    </w:p>
    <w:p>
      <w:pPr>
        <w:pStyle w:val="TextBody"/>
        <w:widowControl/>
        <w:numPr>
          <w:ilvl w:val="0"/>
          <w:numId w:val="1"/>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Proficient with Microsoft Office Suite of applications, including PowerPoint presentations, MS Project, Visi diagrams, and status reporting tools such as dashboards. Utilization of EPM Enterprise Portfoli Management tools including IBM Clarity.</w:t>
      </w:r>
    </w:p>
    <w:p>
      <w:pPr>
        <w:pStyle w:val="TextBody"/>
        <w:widowControl/>
        <w:numPr>
          <w:ilvl w:val="0"/>
          <w:numId w:val="1"/>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Personnel strengths include: leadership, self-motivated, enthusiasm commitment, integrity, takes pride in work, while maintaining the highest level of professionalism. Possession of strong interpersonal communications skills, extensive experience interacting with senior leadership director level and above, superior organizational skills, and high ethical standards.</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bCs/>
          <w:i w:val="false"/>
          <w:caps w:val="false"/>
          <w:smallCaps w:val="false"/>
          <w:color w:val="000000"/>
          <w:spacing w:val="0"/>
          <w:sz w:val="20"/>
          <w:szCs w:val="20"/>
          <w:shd w:fill="FFFFFF" w:val="clear"/>
        </w:rPr>
      </w:pPr>
      <w:r>
        <w:rPr>
          <w:rStyle w:val="StrongEmphasis"/>
          <w:rFonts w:ascii="Arial" w:hAnsi="Arial"/>
          <w:b/>
          <w:bCs/>
          <w:i w:val="false"/>
          <w:caps w:val="false"/>
          <w:smallCaps w:val="false"/>
          <w:color w:val="000000"/>
          <w:spacing w:val="0"/>
          <w:sz w:val="20"/>
          <w:szCs w:val="20"/>
          <w:shd w:fill="FFFFFF" w:val="clear"/>
        </w:rPr>
        <w:t>Career Experience:</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Senior Program Manager -</w:t>
      </w:r>
    </w:p>
    <w:p>
      <w:pPr>
        <w:pStyle w:val="TextBody"/>
        <w:widowControl/>
        <w:numPr>
          <w:ilvl w:val="0"/>
          <w:numId w:val="2"/>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TSA Dept. of Home Land Security, IDIQ Program Management on a large scale airport IT security systems deployment, including Cisc LAN / WAN, Rapiscan Smith's AT2 X-Ray Unit technologies, and L3 ATR Body Scanner units. Directs efforts for Northeast region while managing all related staff and program deliverables, including SOW development, site surveys, construction meetings, commercial site construction / build-out, management of all subcontractors and field efforts , liaised with senior management within TSA and Lockheed Martin t ensure projects status track and ensuring the highest levels for customer satisfaction.</w:t>
      </w:r>
    </w:p>
    <w:p>
      <w:pPr>
        <w:pStyle w:val="TextBody"/>
        <w:widowControl/>
        <w:numPr>
          <w:ilvl w:val="0"/>
          <w:numId w:val="2"/>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Resource Planning, including managing and mentoring teams in all phases of project life cycle based on PMI methodology, Develop PMO processes and strive for continuous improvement initiatives.</w:t>
      </w:r>
    </w:p>
    <w:p>
      <w:pPr>
        <w:pStyle w:val="TextBody"/>
        <w:widowControl/>
        <w:numPr>
          <w:ilvl w:val="0"/>
          <w:numId w:val="2"/>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Senior Manager as part of large scale IT data center transition project for our customer PSEG Long Island. Call center technology upgrade for the new IVR Interactive Voice Response system, including all aspects of vendor subcontractor mgmt.</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Senior Manager, Program Management, -</w:t>
      </w:r>
    </w:p>
    <w:p>
      <w:pPr>
        <w:pStyle w:val="TextBody"/>
        <w:widowControl/>
        <w:numPr>
          <w:ilvl w:val="0"/>
          <w:numId w:val="3"/>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Program Management, Systems Implementation, and Software as a Service SaaS Solutions. Software Development and Implementation services, infrastructure hardware deployments, data center migrations build outs, data integration and logistics management. GDS systems development and implementation.</w:t>
      </w:r>
    </w:p>
    <w:p>
      <w:pPr>
        <w:pStyle w:val="TextBody"/>
        <w:widowControl/>
        <w:numPr>
          <w:ilvl w:val="0"/>
          <w:numId w:val="3"/>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Project Portfoli Management, project health status, scheduling, planning, complex systems implementation / deployment - Directing large scale projects and programs t achieve recognized revenue. Ensuring the highest levels for customer satisfaction, ensure governance compliance, develop standards using lessons learned and best practice for optimum program and project success, documentation, installation management procedures, procurement management, contract management, vendor subcontractor selection / management.</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Senior Manager</w:t>
      </w:r>
    </w:p>
    <w:p>
      <w:pPr>
        <w:pStyle w:val="TextBody"/>
        <w:widowControl/>
        <w:numPr>
          <w:ilvl w:val="0"/>
          <w:numId w:val="4"/>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TSA Dept. of Home Land Security IDIQ Program Management and Site Deployment for TSA airport security systems, including Ceia WTMD, Rapiscan Smith's AT AT2 X-Ray Units and L3 and Rapiscan AIT Body Scanners. Pre-Construction meetings, Site prep and management of all subcontractors and field efforts. - site layout construction including electrical, HVAC, low voltage data cabling, drawing review and redline as-builds, project health status, project planning, equipment deployment, etc..</w:t>
      </w:r>
    </w:p>
    <w:p>
      <w:pPr>
        <w:pStyle w:val="TextBody"/>
        <w:widowControl/>
        <w:numPr>
          <w:ilvl w:val="0"/>
          <w:numId w:val="4"/>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TSA Task Order 2 - Airport Passenger Screening Systems, directed large scale site construction projects, liaised with senior management within TSA and Raytheon to ensure projects stay on track and ensuring the highest levels for customer satisfaction. Vendor Subcontractor mgmt., Red line drawings and project closeout documentation.</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Program Director,</w:t>
      </w:r>
    </w:p>
    <w:p>
      <w:pPr>
        <w:pStyle w:val="TextBody"/>
        <w:widowControl/>
        <w:numPr>
          <w:ilvl w:val="0"/>
          <w:numId w:val="5"/>
        </w:numPr>
        <w:pBdr>
          <w:top w:val="nil"/>
          <w:left w:val="nil"/>
          <w:bottom w:val="nil"/>
          <w:right w:val="nil"/>
        </w:pBdr>
        <w:shd w:fill="auto" w:val="clear"/>
        <w:tabs>
          <w:tab w:val="left" w:pos="0" w:leader="none"/>
        </w:tabs>
        <w:spacing w:lineRule="atLeast" w:line="315" w:before="0" w:after="0"/>
        <w:ind w:left="120" w:right="0" w:hanging="0"/>
        <w:rPr>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 </w:t>
      </w:r>
      <w:r>
        <w:rPr>
          <w:rFonts w:ascii="Arial" w:hAnsi="Arial"/>
          <w:b w:val="false"/>
          <w:i w:val="false"/>
          <w:caps w:val="false"/>
          <w:smallCaps w:val="false"/>
          <w:color w:val="000000"/>
          <w:spacing w:val="0"/>
          <w:sz w:val="20"/>
          <w:szCs w:val="20"/>
          <w:shd w:fill="FFFFFF" w:val="clear"/>
        </w:rPr>
        <w:t>is one of the leading aviation transportation industry Information Technology Systems and telecommunications specialists worldwide.</w:t>
      </w:r>
    </w:p>
    <w:p>
      <w:pPr>
        <w:pStyle w:val="TextBody"/>
        <w:widowControl/>
        <w:numPr>
          <w:ilvl w:val="0"/>
          <w:numId w:val="5"/>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As Program Director, I directed mentored staff that managed a wide variety of complex IT systems projects for the North American region with hiring and release authority. Quality Control, facilitate organizational structure and policy change management.</w:t>
      </w:r>
    </w:p>
    <w:p>
      <w:pPr>
        <w:pStyle w:val="TextBody"/>
        <w:widowControl/>
        <w:numPr>
          <w:ilvl w:val="0"/>
          <w:numId w:val="5"/>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Communicate business unit portfoli financials, project health status, and regional pipeline t the corporate senior leadership team. Project scheduling for the regions entire portfoli of projects, earned value management, using Microsoft project and IBM Enterprise portfoli tools.</w:t>
      </w:r>
    </w:p>
    <w:p>
      <w:pPr>
        <w:pStyle w:val="TextBody"/>
        <w:widowControl/>
        <w:numPr>
          <w:ilvl w:val="0"/>
          <w:numId w:val="5"/>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Directing large scale GDS projects and programs t achieve recognized revenue as forecasted with direct impact t business unit and which was a major contributor the business unit revenue bottom line.</w:t>
      </w:r>
    </w:p>
    <w:p>
      <w:pPr>
        <w:pStyle w:val="TextBody"/>
        <w:widowControl/>
        <w:numPr>
          <w:ilvl w:val="0"/>
          <w:numId w:val="5"/>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Ensuring the highest levels for customer satisfaction, ensure governance compliance, develop standards using lessons learned and best practice for optimum program and project success, develop criteria for system testing and documentation, installation management procedures, procurement management, transition management, contract management, regional budget, project P L, EVM earned value management , and vendor subcontractor selection / management.</w:t>
      </w:r>
    </w:p>
    <w:p>
      <w:pPr>
        <w:pStyle w:val="TextBody"/>
        <w:widowControl/>
        <w:numPr>
          <w:ilvl w:val="0"/>
          <w:numId w:val="5"/>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Implement and deploy custom solutions for airline railroad reservation and operational products. Implemented Point of Sale Kiosk Systems for airline, airport, railway customers, software implementations, infrastructure hardware deployment, large data center build outs and migration, data integration, data warehousing, and logistics management. Network implementations and storage systems SAN NAS , deployments of Cisc Enterprise solutions including VoIP, WIFI, LAN, and WAN networks.</w:t>
      </w:r>
    </w:p>
    <w:p>
      <w:pPr>
        <w:pStyle w:val="TextBody"/>
        <w:widowControl/>
        <w:numPr>
          <w:ilvl w:val="0"/>
          <w:numId w:val="5"/>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Collaborate with Sales and Account Management on solutions and system design during business development and bid phase, RFP support proposal development, full lifecycle software development and end t end systems implementations including hardware deployment and asset mgmt , subcontractor SOW development, system core build out, and call center remote management.</w:t>
      </w:r>
    </w:p>
    <w:p>
      <w:pPr>
        <w:pStyle w:val="TextBody"/>
        <w:widowControl/>
        <w:numPr>
          <w:ilvl w:val="0"/>
          <w:numId w:val="5"/>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Enterprise portfolio and resource management, which also included mentoring staff in all phases of project life cycle based on PMI methodology, including CPM scheduling for a large variety of complex projects. Develop PMO process improvement and redesign initiatives. While managing a 25 million dollar regional budget and strategic business initiatives.</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 Senior Project Manager -</w:t>
      </w:r>
    </w:p>
    <w:p>
      <w:pPr>
        <w:pStyle w:val="TextBody"/>
        <w:widowControl/>
        <w:numPr>
          <w:ilvl w:val="0"/>
          <w:numId w:val="6"/>
        </w:numPr>
        <w:pBdr>
          <w:top w:val="nil"/>
          <w:left w:val="nil"/>
          <w:bottom w:val="nil"/>
          <w:right w:val="nil"/>
        </w:pBdr>
        <w:shd w:fill="auto" w:val="clear"/>
        <w:tabs>
          <w:tab w:val="left" w:pos="0" w:leader="none"/>
        </w:tabs>
        <w:spacing w:lineRule="atLeast" w:line="315" w:before="0" w:after="0"/>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As Senior Project Manager, I was responsible for the managing large projects consisting of systems implementations for complex airport airline integrated systems. Project management for product delivery of custom solutions for </w:t>
      </w:r>
      <w:r>
        <w:rPr>
          <w:rStyle w:val="StrongEmphasis"/>
          <w:rFonts w:ascii="Arial" w:hAnsi="Arial"/>
          <w:b w:val="false"/>
          <w:i w:val="false"/>
          <w:caps w:val="false"/>
          <w:smallCaps w:val="false"/>
          <w:color w:val="000000"/>
          <w:spacing w:val="0"/>
          <w:sz w:val="20"/>
          <w:szCs w:val="20"/>
          <w:shd w:fill="FFFFFF" w:val="clear"/>
        </w:rPr>
        <w:t>Confidential </w:t>
      </w:r>
      <w:r>
        <w:rPr>
          <w:rFonts w:ascii="Arial" w:hAnsi="Arial"/>
          <w:b w:val="false"/>
          <w:i w:val="false"/>
          <w:caps w:val="false"/>
          <w:smallCaps w:val="false"/>
          <w:color w:val="000000"/>
          <w:spacing w:val="0"/>
          <w:sz w:val="20"/>
          <w:szCs w:val="20"/>
          <w:shd w:fill="FFFFFF" w:val="clear"/>
        </w:rPr>
        <w:t>' diverse portfoli of airport systems and airline operations products. Validating system design for solutions during bid phase SOW development, RFP support proposal development, infrastructure hardware deployment, software development and systems implementations.</w:t>
      </w:r>
    </w:p>
    <w:p>
      <w:pPr>
        <w:pStyle w:val="TextBody"/>
        <w:widowControl/>
        <w:numPr>
          <w:ilvl w:val="0"/>
          <w:numId w:val="6"/>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Enterprise portfolio management and project scheduling, resource planning, which also included mentoring associate level project staff in all phases of project life cycle based on PMI methodology, including CPM scheduling for a large variety of complex projects. High priority was given for ensuring high customer satisfaction scores, develop standards using lessons learned and best practice for system testing and documentation, installation management procedures, procurement / logistics management, contract management, regional budget, project P L, EVM earned value management , and vendor / subcontractor selection management.</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 Technical Project Manager -</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Project Management</w:t>
      </w:r>
    </w:p>
    <w:p>
      <w:pPr>
        <w:pStyle w:val="TextBody"/>
        <w:widowControl/>
        <w:pBdr>
          <w:top w:val="nil"/>
          <w:left w:val="nil"/>
          <w:bottom w:val="nil"/>
          <w:right w:val="nil"/>
        </w:pBdr>
        <w:spacing w:lineRule="atLeast" w:line="315" w:before="225" w:after="225"/>
        <w:ind w:left="0" w:right="0" w:hanging="0"/>
        <w:jc w:val="both"/>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Was responsible for managing several IT systems projects ranging in scope of infrastructure, t hardware implementation, and software development. The projects main focus consist of complex integrated systems for the health care community.</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Project Management Consultant</w:t>
      </w:r>
    </w:p>
    <w:p>
      <w:pPr>
        <w:pStyle w:val="TextBody"/>
        <w:widowControl/>
        <w:numPr>
          <w:ilvl w:val="0"/>
          <w:numId w:val="7"/>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Project: Port Authority of NY NJ / MCSS,</w:t>
      </w:r>
    </w:p>
    <w:p>
      <w:pPr>
        <w:pStyle w:val="TextBody"/>
        <w:widowControl/>
        <w:numPr>
          <w:ilvl w:val="0"/>
          <w:numId w:val="7"/>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Project: LILCO Long Island Lighting Comp. - LIPA Melville,</w:t>
      </w:r>
    </w:p>
    <w:p>
      <w:pPr>
        <w:pStyle w:val="TextBody"/>
        <w:widowControl/>
        <w:numPr>
          <w:ilvl w:val="0"/>
          <w:numId w:val="7"/>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Project: Telephonics, Farmingdale,</w:t>
      </w:r>
    </w:p>
    <w:p>
      <w:pPr>
        <w:pStyle w:val="TextBody"/>
        <w:widowControl/>
        <w:numPr>
          <w:ilvl w:val="0"/>
          <w:numId w:val="7"/>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CPM Critical Path Method scheduling utilizing Primavera P3, for a wide variety of complex construction and IT related projects Data Center Consolidation, Customer Information System, NT Conversion, Data Warehousing, and Implementation . Responsible for system design verification, and implementation t upgrade and extend the engineering division's Local Area Network infrastructure.</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Systems Project Manager -</w:t>
      </w:r>
    </w:p>
    <w:p>
      <w:pPr>
        <w:pStyle w:val="TextBody"/>
        <w:widowControl/>
        <w:pBdr>
          <w:top w:val="nil"/>
          <w:left w:val="nil"/>
          <w:bottom w:val="nil"/>
          <w:right w:val="nil"/>
        </w:pBdr>
        <w:spacing w:lineRule="atLeast" w:line="315" w:before="225" w:after="225"/>
        <w:ind w:left="0" w:right="0" w:hanging="0"/>
        <w:jc w:val="both"/>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Was responsible for providing project management and construction management for the system engineering services department.</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Construction Project Manager</w:t>
      </w:r>
    </w:p>
    <w:p>
      <w:pPr>
        <w:pStyle w:val="TextBody"/>
        <w:widowControl/>
        <w:pBdr>
          <w:top w:val="nil"/>
          <w:left w:val="nil"/>
          <w:bottom w:val="nil"/>
          <w:right w:val="nil"/>
        </w:pBdr>
        <w:spacing w:lineRule="atLeast" w:line="315" w:before="225" w:after="225"/>
        <w:ind w:left="0" w:right="0" w:hanging="0"/>
        <w:jc w:val="both"/>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Was responsible for the construction management and build-out of 600 Room Veranda Hotel, 48 million.</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Confidential</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u w:val="single"/>
          <w:shd w:fill="FFFFFF" w:val="clear"/>
        </w:rPr>
        <w:t>Assistant Project Manager / Systems Engineer</w:t>
      </w:r>
      <w:r>
        <w:rPr>
          <w:rStyle w:val="StrongEmphasis"/>
          <w:rFonts w:ascii="Arial" w:hAnsi="Arial"/>
          <w:b w:val="false"/>
          <w:i w:val="false"/>
          <w:caps w:val="false"/>
          <w:smallCaps w:val="false"/>
          <w:color w:val="000000"/>
          <w:spacing w:val="0"/>
          <w:sz w:val="20"/>
          <w:szCs w:val="20"/>
          <w:shd w:fill="FFFFFF" w:val="clear"/>
        </w:rPr>
        <w:t> -</w:t>
      </w:r>
    </w:p>
    <w:p>
      <w:pPr>
        <w:pStyle w:val="TextBody"/>
        <w:widowControl/>
        <w:pBdr>
          <w:top w:val="nil"/>
          <w:left w:val="nil"/>
          <w:bottom w:val="nil"/>
          <w:right w:val="nil"/>
        </w:pBdr>
        <w:spacing w:lineRule="atLeast" w:line="315" w:before="225" w:after="225"/>
        <w:ind w:left="0" w:right="0" w:hanging="0"/>
        <w:jc w:val="both"/>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Terminal Building and Roadway Redevelopment, 51 Million - Construction management / project management.</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shd w:fill="FFFFFF" w:val="clear"/>
        </w:rPr>
      </w:pPr>
      <w:r>
        <w:rPr>
          <w:rStyle w:val="StrongEmphasis"/>
          <w:rFonts w:ascii="Arial" w:hAnsi="Arial"/>
          <w:b w:val="false"/>
          <w:i w:val="false"/>
          <w:caps w:val="false"/>
          <w:smallCaps w:val="false"/>
          <w:color w:val="000000"/>
          <w:spacing w:val="0"/>
          <w:sz w:val="20"/>
          <w:szCs w:val="20"/>
          <w:shd w:fill="FFFFFF" w:val="clear"/>
        </w:rPr>
        <w:t>Technology Experience:</w:t>
      </w:r>
    </w:p>
    <w:p>
      <w:pPr>
        <w:pStyle w:val="TextBody"/>
        <w:widowControl/>
        <w:numPr>
          <w:ilvl w:val="0"/>
          <w:numId w:val="8"/>
        </w:numPr>
        <w:pBdr>
          <w:top w:val="nil"/>
          <w:left w:val="nil"/>
          <w:bottom w:val="nil"/>
          <w:right w:val="nil"/>
        </w:pBdr>
        <w:shd w:fill="auto" w:val="clear"/>
        <w:tabs>
          <w:tab w:val="left" w:pos="0" w:leader="none"/>
        </w:tabs>
        <w:spacing w:lineRule="atLeast" w:line="315" w:before="0" w:after="0"/>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u w:val="single"/>
          <w:shd w:fill="FFFFFF" w:val="clear"/>
        </w:rPr>
        <w:t>Hardware / Networking: </w:t>
      </w:r>
      <w:r>
        <w:rPr>
          <w:rFonts w:ascii="Arial" w:hAnsi="Arial"/>
          <w:b w:val="false"/>
          <w:i w:val="false"/>
          <w:caps w:val="false"/>
          <w:smallCaps w:val="false"/>
          <w:color w:val="000000"/>
          <w:spacing w:val="0"/>
          <w:sz w:val="20"/>
          <w:szCs w:val="20"/>
          <w:shd w:fill="FFFFFF" w:val="clear"/>
        </w:rPr>
        <w:t>System Analyst Expert System Troubleshooter</w:t>
      </w:r>
    </w:p>
    <w:p>
      <w:pPr>
        <w:pStyle w:val="TextBody"/>
        <w:widowControl/>
        <w:numPr>
          <w:ilvl w:val="0"/>
          <w:numId w:val="8"/>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IBM PC and Compatible hardware RAID Call Center Transitions</w:t>
      </w:r>
    </w:p>
    <w:p>
      <w:pPr>
        <w:pStyle w:val="TextBody"/>
        <w:widowControl/>
        <w:numPr>
          <w:ilvl w:val="0"/>
          <w:numId w:val="8"/>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SAN NAS IBM / Dell / HP Servers HP ILO</w:t>
      </w:r>
    </w:p>
    <w:p>
      <w:pPr>
        <w:pStyle w:val="TextBody"/>
        <w:widowControl/>
        <w:numPr>
          <w:ilvl w:val="0"/>
          <w:numId w:val="8"/>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Cat5 Fiber Infrastructure VPN Networking Cisco Local Area Networks</w:t>
      </w:r>
    </w:p>
    <w:p>
      <w:pPr>
        <w:pStyle w:val="TextBody"/>
        <w:widowControl/>
        <w:numPr>
          <w:ilvl w:val="0"/>
          <w:numId w:val="8"/>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Cisco / Avaya VOIP Ethernet - TCP/IP Barcode, Biometrics, RFID</w:t>
      </w:r>
    </w:p>
    <w:p>
      <w:pPr>
        <w:pStyle w:val="TextBody"/>
        <w:widowControl/>
        <w:pBdr>
          <w:top w:val="nil"/>
          <w:left w:val="nil"/>
          <w:bottom w:val="nil"/>
          <w:right w:val="nil"/>
        </w:pBdr>
        <w:spacing w:lineRule="atLeast" w:line="315" w:before="0" w:after="0"/>
        <w:ind w:left="0" w:right="0" w:hanging="0"/>
        <w:jc w:val="both"/>
        <w:rPr>
          <w:rStyle w:val="StrongEmphasis"/>
          <w:rFonts w:ascii="Arial" w:hAnsi="Arial"/>
          <w:b w:val="false"/>
          <w:i w:val="false"/>
          <w:caps w:val="false"/>
          <w:smallCaps w:val="false"/>
          <w:color w:val="000000"/>
          <w:spacing w:val="0"/>
          <w:sz w:val="20"/>
          <w:szCs w:val="20"/>
          <w:u w:val="single"/>
          <w:shd w:fill="FFFFFF" w:val="clear"/>
        </w:rPr>
      </w:pPr>
      <w:r>
        <w:rPr>
          <w:rStyle w:val="StrongEmphasis"/>
          <w:rFonts w:ascii="Arial" w:hAnsi="Arial"/>
          <w:b w:val="false"/>
          <w:i w:val="false"/>
          <w:caps w:val="false"/>
          <w:smallCaps w:val="false"/>
          <w:color w:val="000000"/>
          <w:spacing w:val="0"/>
          <w:sz w:val="20"/>
          <w:szCs w:val="20"/>
          <w:u w:val="single"/>
          <w:shd w:fill="FFFFFF" w:val="clear"/>
        </w:rPr>
        <w:t>Operating Systems / Software:</w:t>
      </w:r>
    </w:p>
    <w:p>
      <w:pPr>
        <w:pStyle w:val="TextBody"/>
        <w:widowControl/>
        <w:numPr>
          <w:ilvl w:val="0"/>
          <w:numId w:val="9"/>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Windows all Versions Including Windows 7 Microsoft Office Suite 2003, 2007</w:t>
      </w:r>
    </w:p>
    <w:p>
      <w:pPr>
        <w:pStyle w:val="TextBody"/>
        <w:widowControl/>
        <w:numPr>
          <w:ilvl w:val="0"/>
          <w:numId w:val="9"/>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Microsoft Project and Visio Active Directory AD Lotus Notes 7.0.1</w:t>
      </w:r>
    </w:p>
    <w:p>
      <w:pPr>
        <w:pStyle w:val="TextBody"/>
        <w:widowControl/>
        <w:numPr>
          <w:ilvl w:val="0"/>
          <w:numId w:val="9"/>
        </w:numPr>
        <w:pBdr>
          <w:top w:val="nil"/>
          <w:left w:val="nil"/>
          <w:bottom w:val="nil"/>
          <w:right w:val="nil"/>
        </w:pBdr>
        <w:shd w:fill="auto" w:val="clear"/>
        <w:tabs>
          <w:tab w:val="left" w:pos="0" w:leader="none"/>
        </w:tabs>
        <w:spacing w:lineRule="atLeast" w:line="315" w:before="0" w:after="75"/>
        <w:ind w:left="12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Sabre / Amadeus / Navitaire Worldspan IBM Rational Suite Enterprise Software IBMRPM</w:t>
      </w:r>
    </w:p>
    <w:p>
      <w:pPr>
        <w:pStyle w:val="TextBody"/>
        <w:widowControl/>
        <w:pBdr>
          <w:top w:val="nil"/>
          <w:left w:val="nil"/>
          <w:bottom w:val="nil"/>
          <w:right w:val="nil"/>
        </w:pBdr>
        <w:spacing w:lineRule="atLeast" w:line="270" w:before="0" w:after="150"/>
        <w:ind w:left="0" w:right="0" w:hanging="0"/>
        <w:jc w:val="left"/>
        <w:rPr>
          <w:rFonts w:ascii="Arial" w:hAnsi="Arial"/>
          <w:color w:val="000000"/>
          <w:sz w:val="20"/>
          <w:szCs w:val="20"/>
          <w:shd w:fill="FFFFFF" w:val="clear"/>
        </w:rPr>
      </w:pPr>
      <w:r>
        <w:rPr>
          <w:rFonts w:ascii="Arial" w:hAnsi="Arial"/>
          <w:color w:val="000000"/>
          <w:sz w:val="20"/>
          <w:szCs w:val="20"/>
          <w:shd w:fill="FFFFFF" w:val="clea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character" w:styleId="Emphasis">
    <w:name w:val="Emphasis"/>
    <w:rPr>
      <w:i/>
      <w:iC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next w:val="TextBody"/>
    <w:pPr>
      <w:suppressLineNumbers/>
      <w:pBdr>
        <w:top w:val="nil"/>
        <w:left w:val="nil"/>
        <w:bottom w:val="double" w:sz="2" w:space="0" w:color="808080"/>
        <w:right w:val="nil"/>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2017-03-21T09:41:19Z</dcterms:created>
  <dc:language>en-IN</dc:language>
  <cp:revision>0</cp:revision>
</cp:coreProperties>
</file>