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pStyle w:val="TextBody"/>
        <w:widowControl/>
        <w:spacing w:lineRule="atLeast" w:line="330" w:before="76" w:after="0"/>
        <w:ind w:left="0" w:right="-20" w:hanging="0"/>
        <w:jc w:val="left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Nash White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br/>
        <w:t>982, Hopkins Drive</w:t>
        <w:br/>
        <w:t>Maine, ME, 32817</w:t>
        <w:br/>
        <w:t>123-7261-3451</w:t>
        <w:br/>
        <w:t>nashwhite39@gmail.com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 : 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 get a challenging &amp; trustworthy position with a well-known firm where my efforts and experience will have useful application and use of my ability for advancement.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Achievements 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Directed projects to upscale the division from Microsoft Office based procedures to the SQL Server - C#, letting a 60 percent cut in personnel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Planned and made scheduling appliance utilizing Visual FoxPro, it saved UD 40,000, won an Edition Superiority award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Handled switch of work from seven person group in Buffalo to two person group in Maine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Directed reengineering projects to enhance application functioning, resulted in reports often sent our hours in advance of deadline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 Experience 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IT </w:t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Technical Project Manager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(2006 to Present) </w:t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Edition, Maine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Accountable for directing each new development project managed by the virtual group placed all over the country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each new Crystal report and kept procedures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test plans and oversaw testing of each new application and its improvement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Developed a teaching system to train non-technical personnel to generate stored methods in a T-SQL and presented the info in a Crystal X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 and maintained system records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 xml:space="preserve">IT </w:t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Technical Lead/Supervisor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(2004 to 2005) </w:t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Sphere Software Co.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Oversaw work of nine employees accountable for generating more than 290 reports utilized by call centers and the support personnel all over the country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Handled home projects from collecting needs through implementation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Head Software Developer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(2002 to 2003) </w:t>
        <w:br/>
        <w:t>&lt;&gt;InfoLine co., Maine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Planned, implementation, tested, and kept VB-Microsoft Office reporting sys interfaced with inheritance applications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Wrote documents and aid files for existing and new systems</w:t>
      </w:r>
    </w:p>
    <w:p>
      <w:pPr>
        <w:pStyle w:val="TextBody"/>
        <w:widowControl/>
        <w:numPr>
          <w:ilvl w:val="0"/>
          <w:numId w:val="4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Offered PC maintain within unit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 and Certification :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 of Engineering (Computer)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Nath Tech Institute, New Delhi, 2000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Diploma, Programming Languages (C &amp; C++)</w:t>
      </w:r>
    </w:p>
    <w:p>
      <w:pPr>
        <w:pStyle w:val="TextBody"/>
        <w:widowControl/>
        <w:numPr>
          <w:ilvl w:val="0"/>
          <w:numId w:val="5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DMATICS, New Delhi, 1999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Honors :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Member of IEEE Computer Group, 2002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Member of Computing Machinery Association, 2005</w:t>
      </w:r>
    </w:p>
    <w:p>
      <w:pPr>
        <w:pStyle w:val="TextBody"/>
        <w:widowControl/>
        <w:numPr>
          <w:ilvl w:val="0"/>
          <w:numId w:val="6"/>
        </w:numPr>
        <w:tabs>
          <w:tab w:val="left" w:pos="0" w:leader="none"/>
        </w:tabs>
        <w:spacing w:lineRule="atLeast" w:line="330" w:before="0" w:after="165"/>
        <w:ind w:left="707" w:right="0" w:hanging="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Member of Institute of Project Management, 2006</w:t>
      </w:r>
    </w:p>
    <w:p>
      <w:pPr>
        <w:pStyle w:val="Normal"/>
        <w:widowControl/>
        <w:spacing w:lineRule="atLeast" w:line="330" w:before="76" w:after="0"/>
        <w:ind w:left="0" w:right="-2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Georgia">
    <w:altName w:val="Times New Roman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