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extBody"/>
        <w:widowControl/>
        <w:pBdr>
          <w:top w:val="nil"/>
          <w:left w:val="nil"/>
          <w:bottom w:val="nil"/>
          <w:right w:val="nil"/>
        </w:pBdr>
        <w:spacing w:lineRule="atLeast" w:line="270" w:before="0" w:after="150"/>
        <w:ind w:left="0" w:right="0" w:hanging="0"/>
        <w:rPr>
          <w:rFonts w:ascii="ArIAL" w:hAnsi="ArIAL"/>
          <w:color w:val="000000"/>
          <w:sz w:val="20"/>
          <w:szCs w:val="20"/>
          <w:shd w:fill="FFFFFF" w:val="clear"/>
        </w:rPr>
      </w:pPr>
      <w:r>
        <w:rPr>
          <w:rFonts w:ascii="ArIAL" w:hAnsi="ArIAL"/>
          <w:color w:val="000000"/>
          <w:sz w:val="20"/>
          <w:szCs w:val="20"/>
          <w:shd w:fill="FFFFFF" w:val="clear"/>
        </w:rPr>
      </w:r>
    </w:p>
    <w:p>
      <w:pPr>
        <w:pStyle w:val="Normal"/>
        <w:widowControl/>
        <w:pBdr>
          <w:top w:val="nil"/>
          <w:left w:val="nil"/>
          <w:bottom w:val="nil"/>
          <w:right w:val="nil"/>
        </w:pBdr>
        <w:spacing w:lineRule="atLeast" w:line="270" w:before="0" w:after="150"/>
        <w:ind w:left="0" w:right="0" w:hanging="0"/>
        <w:rPr>
          <w:rFonts w:ascii="ArIAL" w:hAnsi="ArIAL"/>
          <w:color w:val="000000"/>
          <w:sz w:val="20"/>
          <w:szCs w:val="20"/>
          <w:shd w:fill="FFFFFF" w:val="clear"/>
        </w:rPr>
      </w:pPr>
      <w:r>
        <w:rPr>
          <w:rFonts w:ascii="ArIAL" w:hAnsi="ArIAL"/>
          <w:b/>
          <w:bCs/>
          <w:color w:val="000000"/>
          <w:sz w:val="26"/>
          <w:szCs w:val="26"/>
          <w:shd w:fill="FFFFFF" w:val="clear"/>
        </w:rPr>
        <w:tab/>
        <w:tab/>
        <w:tab/>
        <w:tab/>
        <w:tab/>
        <w:t>RESUME</w:t>
      </w:r>
      <w:r>
        <w:rPr>
          <w:rFonts w:ascii="ArIAL" w:hAnsi="ArIAL"/>
          <w:color w:val="000000"/>
          <w:sz w:val="20"/>
          <w:szCs w:val="20"/>
          <w:shd w:fill="FFFFFF" w:val="clear"/>
        </w:rPr>
        <w:tab/>
        <w:tab/>
        <w:tab/>
        <w:tab/>
        <w:tab/>
      </w:r>
    </w:p>
    <w:p>
      <w:pPr>
        <w:pStyle w:val="Normal"/>
        <w:widowControl/>
        <w:ind w:left="0" w:right="0" w:hanging="0"/>
        <w:jc w:val="left"/>
        <w:rPr>
          <w:rFonts w:ascii="ArIAL" w:hAnsi="ArIAL"/>
          <w:b/>
          <w:i w:val="false"/>
          <w:caps w:val="false"/>
          <w:smallCaps w:val="false"/>
          <w:color w:val="000000"/>
          <w:spacing w:val="0"/>
          <w:sz w:val="20"/>
          <w:szCs w:val="20"/>
          <w:bdr w:val="single" w:sz="2" w:space="1" w:color="E0E0E0"/>
          <w:shd w:fill="FFFFFF" w:val="clear"/>
        </w:rPr>
      </w:pPr>
      <w:r>
        <w:rPr>
          <w:rFonts w:ascii="ArIAL" w:hAnsi="ArIAL"/>
          <w:b/>
          <w:i w:val="false"/>
          <w:caps w:val="false"/>
          <w:smallCaps w:val="false"/>
          <w:color w:val="000000"/>
          <w:spacing w:val="0"/>
          <w:sz w:val="20"/>
          <w:szCs w:val="20"/>
          <w:bdr w:val="single" w:sz="2" w:space="1" w:color="E0E0E0"/>
          <w:shd w:fill="FFFFFF" w:val="clear"/>
        </w:rPr>
      </w:r>
    </w:p>
    <w:p>
      <w:pPr>
        <w:pStyle w:val="Normal"/>
        <w:widowControl/>
        <w:ind w:left="0" w:right="0" w:hanging="0"/>
        <w:jc w:val="left"/>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br/>
      </w:r>
      <w:r>
        <w:rPr>
          <w:rFonts w:ascii="ArIAL" w:hAnsi="ArIAL"/>
          <w:b/>
          <w:bCs/>
          <w:i w:val="false"/>
          <w:caps w:val="false"/>
          <w:smallCaps w:val="false"/>
          <w:color w:val="000000"/>
          <w:spacing w:val="0"/>
          <w:sz w:val="20"/>
          <w:szCs w:val="20"/>
          <w:shd w:fill="FFFFFF" w:val="clear"/>
        </w:rPr>
        <w:t>Education:</w:t>
      </w:r>
      <w:r>
        <w:rPr>
          <w:rFonts w:ascii="ArIAL" w:hAnsi="ArIAL"/>
          <w:b w:val="false"/>
          <w:i w:val="false"/>
          <w:caps w:val="false"/>
          <w:smallCaps w:val="false"/>
          <w:color w:val="000000"/>
          <w:spacing w:val="0"/>
          <w:sz w:val="20"/>
          <w:szCs w:val="20"/>
          <w:shd w:fill="FFFFFF" w:val="clear"/>
        </w:rPr>
        <w:br/>
        <w:t>May 1993 Clemson University, Clemson, South Carolina</w:t>
        <w:br/>
        <w:t>Ph.D. in Physics (Dissertation on space/plasma physics with an emphasis on computer modeling and data analysis; wrote a computer simulation to predict the spatial and temporal aspects of artificially enhanced ionospheric perturbations using C and Fortran and then verified experimentally)</w:t>
        <w:br/>
        <w:t>May 1990 Clemson University, Clemson, South Carolina </w:t>
        <w:br/>
        <w:t>M.S. in Physics (Thesis on spatial modeling simulation of the production of artificial ionization in the lower ionosphere using ground based HF radio antenna array)</w:t>
        <w:br/>
        <w:t>May 1988 Wake Forest University, Winston-Salem, North Carolina</w:t>
        <w:br/>
        <w:t>B.S. in Physics</w:t>
        <w:br/>
      </w:r>
      <w:r>
        <w:rPr>
          <w:rFonts w:ascii="ArIAL" w:hAnsi="ArIAL"/>
          <w:b/>
          <w:bCs/>
          <w:i w:val="false"/>
          <w:caps w:val="false"/>
          <w:smallCaps w:val="false"/>
          <w:color w:val="000000"/>
          <w:spacing w:val="0"/>
          <w:sz w:val="20"/>
          <w:szCs w:val="20"/>
          <w:shd w:fill="FFFFFF" w:val="clear"/>
        </w:rPr>
        <w:br/>
        <w:t>Objective:</w:t>
      </w:r>
      <w:r>
        <w:rPr>
          <w:rFonts w:ascii="ArIAL" w:hAnsi="ArIAL"/>
          <w:b w:val="false"/>
          <w:i w:val="false"/>
          <w:caps w:val="false"/>
          <w:smallCaps w:val="false"/>
          <w:color w:val="000000"/>
          <w:spacing w:val="0"/>
          <w:sz w:val="20"/>
          <w:szCs w:val="20"/>
          <w:shd w:fill="FFFFFF" w:val="clear"/>
        </w:rPr>
        <w:br/>
        <w:t>To obtain a position in software development or project/program management in which I can utilize my diverse technical, managerial and communication skills.</w:t>
        <w:br/>
      </w:r>
      <w:r>
        <w:rPr>
          <w:rFonts w:ascii="ArIAL" w:hAnsi="ArIAL"/>
          <w:b/>
          <w:bCs/>
          <w:i w:val="false"/>
          <w:caps w:val="false"/>
          <w:smallCaps w:val="false"/>
          <w:color w:val="000000"/>
          <w:spacing w:val="0"/>
          <w:sz w:val="20"/>
          <w:szCs w:val="20"/>
          <w:shd w:fill="FFFFFF" w:val="clear"/>
        </w:rPr>
        <w:br/>
        <w:t>Computer Skills:</w:t>
      </w:r>
      <w:r>
        <w:rPr>
          <w:rFonts w:ascii="ArIAL" w:hAnsi="ArIAL"/>
          <w:b w:val="false"/>
          <w:i w:val="false"/>
          <w:caps w:val="false"/>
          <w:smallCaps w:val="false"/>
          <w:color w:val="000000"/>
          <w:spacing w:val="0"/>
          <w:sz w:val="20"/>
          <w:szCs w:val="20"/>
          <w:shd w:fill="FFFFFF" w:val="clear"/>
        </w:rPr>
        <w:br/>
        <w:t>Experienced in C, C++, LabVIEW, and MATLAB. Have developed software using numerous IDEs and interfaces running TI, Analog Devices and Motorola, including RTOS kernels. Proficient in Windows and Linux. Have worked on several algorithms, including video and image processing. Working knowledge of SPI, JTAG, IIC and other interfaces. Comfortable with Oscilloscopes, Logic Analyzers, etc.</w:t>
        <w:br/>
      </w:r>
      <w:r>
        <w:rPr>
          <w:rFonts w:ascii="ArIAL" w:hAnsi="ArIAL"/>
          <w:b/>
          <w:bCs/>
          <w:i w:val="false"/>
          <w:caps w:val="false"/>
          <w:smallCaps w:val="false"/>
          <w:color w:val="000000"/>
          <w:spacing w:val="0"/>
          <w:sz w:val="20"/>
          <w:szCs w:val="20"/>
          <w:shd w:fill="FFFFFF" w:val="clear"/>
        </w:rPr>
        <w:br/>
        <w:t>Management Skills:</w:t>
      </w:r>
      <w:r>
        <w:rPr>
          <w:rFonts w:ascii="ArIAL" w:hAnsi="ArIAL"/>
          <w:b w:val="false"/>
          <w:i w:val="false"/>
          <w:caps w:val="false"/>
          <w:smallCaps w:val="false"/>
          <w:color w:val="000000"/>
          <w:spacing w:val="0"/>
          <w:sz w:val="20"/>
          <w:szCs w:val="20"/>
          <w:shd w:fill="FFFFFF" w:val="clear"/>
        </w:rPr>
        <w:br/>
        <w:t>Have used Agile and XP methods of software management for approximately 5 years.</w:t>
        <w:br/>
      </w:r>
      <w:r>
        <w:rPr>
          <w:rFonts w:ascii="ArIAL" w:hAnsi="ArIAL"/>
          <w:b/>
          <w:bCs/>
          <w:i w:val="false"/>
          <w:caps w:val="false"/>
          <w:smallCaps w:val="false"/>
          <w:color w:val="000000"/>
          <w:spacing w:val="0"/>
          <w:sz w:val="20"/>
          <w:szCs w:val="20"/>
          <w:shd w:fill="FFFFFF" w:val="clear"/>
        </w:rPr>
        <w:br/>
        <w:t>Experience:</w:t>
      </w:r>
      <w:r>
        <w:rPr>
          <w:rFonts w:ascii="ArIAL" w:hAnsi="ArIAL"/>
          <w:b w:val="false"/>
          <w:i w:val="false"/>
          <w:caps w:val="false"/>
          <w:smallCaps w:val="false"/>
          <w:color w:val="000000"/>
          <w:spacing w:val="0"/>
          <w:sz w:val="20"/>
          <w:szCs w:val="20"/>
          <w:shd w:fill="FFFFFF" w:val="clear"/>
        </w:rPr>
        <w:br/>
        <w:t>2010 Consulting Software Engineer, Virticus Corp.</w:t>
        <w:br/>
        <w:t>* Ported C code from Atmel 8 bit to Texas Instruments 16 bit microprocessor for a lighting controller. </w:t>
        <w:br/>
        <w:br/>
        <w:t>2009 - Present Owner, EarthShine LED Lights, LLC</w:t>
        <w:br/>
        <w:t>* Self-started company specializing in selling and distributing high-power LED lighting fixtures.</w:t>
        <w:br/>
        <w:br/>
        <w:t>2008 - 2009 Senior System Architect, CTO Office, RadiSys Corp.</w:t>
        <w:br/>
        <w:t>* Reporting to the CTO, led the benchmarking and system design of the Intel CPU-based Medical Imaging Server. </w:t>
        <w:br/>
        <w:t>* Led GPGPU research and product development for medical imaging. </w:t>
        <w:br/>
        <w:t>* Performed technical evaluation of target companies for merger and acquisition.</w:t>
        <w:br/>
        <w:br/>
        <w:t>2007 - 2008 Software Developer, Venture Ad Astra, Inc.</w:t>
        <w:br/>
        <w:t>* Working with a team of theoreticians and developers, led the porting effort from MATLAB to C and from laptop to an embedded system.</w:t>
        <w:br/>
        <w:t>* Helped architect the real-time system using FPGAs and CPUs.</w:t>
        <w:br/>
        <w:br/>
        <w:br/>
        <w:t>2005 - 2007 Director, Application Engineering, MathStar, Inc.</w:t>
        <w:br/>
        <w:t>* Managed team of 6 developers that designed various applications to run on a Field Programmable Object Array (FPOA), a parallel processor.</w:t>
        <w:br/>
        <w:t>Sr. Application Developer</w:t>
        <w:br/>
        <w:t>* Developed MPEG2 motion compensation algorithm to run on an FPOA. </w:t>
        <w:br/>
        <w:t>* Technical Contact for 3rd party development of a JPEG2000 Encoder. </w:t>
        <w:br/>
        <w:br/>
        <w:t>2000 - 2005 Software Engineering Manager, COGNEX Corporation</w:t>
        <w:br/>
        <w:t>* Managed team of 11 software engineers responsible for all firmware on the In-Sight Machine Vision System product line, with annual sales in excess of $60,000,000.</w:t>
        <w:br/>
        <w:t>* Designed machine vision algorithms, such as barcode reading, pattern recognition, edge detection, and image processing routines.</w:t>
        <w:br/>
        <w:t>* Designed embedded systems that are network, serial and discrete I/O capable and provide digital image acquisition. </w:t>
        <w:br/>
        <w:t>* Worked with SQA, Hardware, Manufacturing and Marketing groups to design, develop and manufacture the In-Sight product line.</w:t>
        <w:br/>
        <w:t>Sr. Software Engineer</w:t>
        <w:br/>
        <w:t>* Developed machine vision algorithms, mostly for bar code readers. </w:t>
        <w:br/>
        <w:br/>
        <w:t>1997 - 2000 Sr. Engineer / Product Manager, PixelVision of Oregon</w:t>
        <w:br/>
        <w:t>* Designed and implemented software systems used to test high-end digital cameras and CCD imaging sensors. </w:t>
        <w:br/>
        <w:t>* Developed application software used to control Windows/PC-based digital cameras.</w:t>
        <w:br/>
        <w:t>* Supervised personnel in the testing and production of digital cameras.</w:t>
        <w:br/>
        <w:t>* Project lead for standard product camera line, including product definition, design of camera electronics, production test software development, and application engineering.</w:t>
        <w:br/>
        <w:t>* Designed and built 5 different CCD camera test systems for vario</w:t>
      </w:r>
      <w:r>
        <w:rPr>
          <w:rFonts w:ascii="ArIAL" w:hAnsi="ArIAL"/>
          <w:b w:val="false"/>
          <w:i w:val="false"/>
          <w:caps w:val="false"/>
          <w:smallCaps w:val="false"/>
          <w:color w:val="000000"/>
          <w:spacing w:val="0"/>
          <w:sz w:val="20"/>
          <w:szCs w:val="20"/>
          <w:shd w:fill="FFFFFF" w:val="clear"/>
        </w:rPr>
        <w:t>s</w:t>
      </w:r>
      <w:r>
        <w:rPr>
          <w:rFonts w:ascii="ArIAL" w:hAnsi="ArIAL"/>
          <w:b w:val="false"/>
          <w:i w:val="false"/>
          <w:caps w:val="false"/>
          <w:smallCaps w:val="false"/>
          <w:color w:val="000000"/>
          <w:spacing w:val="0"/>
          <w:sz w:val="20"/>
          <w:szCs w:val="20"/>
          <w:shd w:fill="FFFFFF" w:val="clear"/>
        </w:rPr>
        <w:t>us product lines, including high-level system design, optical systems for testing, device packaging, and all automated testing software development. Software used was MSVC++ and IDL.</w:t>
        <w:br/>
        <w:t>* Head of Electron Bombarded CCD (EBCCD) project. Designed and built an X-Ray imaging EBCCD camera for NASA.</w:t>
        <w:br/>
        <w:br/>
        <w:t>1995 - 1997 Lead Instrument Engineer, Space Telescope Science Institute (STScI).</w:t>
        <w:br/>
        <w:t>* Primary engineer for the Space Telescope Imaging Spectrograph (STIS), including the software, electrical, mechanical and thermal systems. STIS is one of five science instruments currently onboard the Hubble Space Telescope.</w:t>
        <w:br/>
        <w:t>* Developed telemetry data analysis software package used for the integration, ground testing, and on-orbit science and engineering data analysis for STIS.</w:t>
        <w:br/>
        <w:br/>
        <w:t>1993 - 1995 Member of Technical Staff A, Telescope Science Institute.</w:t>
        <w:br/>
        <w:t>* As a software contractor for Computer Science Corporation, developed and maintained the software that controls the Hubble Space Telescope's Wide Field Planetary Camera II.</w:t>
      </w:r>
    </w:p>
    <w:p>
      <w:pPr>
        <w:pStyle w:val="Normal"/>
        <w:rPr>
          <w:rFonts w:ascii="ArIAL" w:hAnsi="ArIAL"/>
          <w:color w:val="000000"/>
          <w:sz w:val="20"/>
          <w:szCs w:val="20"/>
          <w:shd w:fill="FFFFFF" w:val="clear"/>
        </w:rPr>
      </w:pPr>
      <w:r>
        <w:rPr>
          <w:rFonts w:ascii="ArIAL" w:hAnsi="ArIAL"/>
          <w:color w:val="000000"/>
          <w:sz w:val="20"/>
          <w:szCs w:val="20"/>
          <w:shd w:fill="FFFFFF" w:val="clear"/>
        </w:rPr>
        <w:b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s>
</file>

<file path=word/settings.xml><?xml version="1.0" encoding="utf-8"?>
<w:settings xmlns:w="http://schemas.openxmlformats.org/wordprocessingml/2006/main">
  <w:zoom w:percent="75"/>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pPr>
    <w:rPr>
      <w:rFonts w:ascii="Liberation Serif" w:hAnsi="Liberation Serif" w:eastAsia="Droid Sans Fallback" w:cs="FreeSans"/>
      <w:color w:val="auto"/>
      <w:sz w:val="24"/>
      <w:szCs w:val="24"/>
      <w:lang w:val="en-IN" w:eastAsia="zh-CN" w:bidi="hi-IN"/>
    </w:rPr>
  </w:style>
  <w:style w:type="character" w:styleId="StrongEmphasis">
    <w:name w:val="Strong Emphasis"/>
    <w:rPr>
      <w:b/>
      <w:bCs/>
    </w:rPr>
  </w:style>
  <w:style w:type="character" w:styleId="Emphasis">
    <w:name w:val="Emphasis"/>
    <w:rPr>
      <w:i/>
      <w:iCs/>
    </w:rPr>
  </w:style>
  <w:style w:type="character" w:styleId="Bullets">
    <w:name w:val="Bullets"/>
    <w:rPr>
      <w:rFonts w:ascii="OpenSymbol" w:hAnsi="OpenSymbol" w:eastAsia="OpenSymbol" w:cs="Open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next w:val="TextBody"/>
    <w:pPr>
      <w:suppressLineNumbers/>
      <w:pBdr>
        <w:top w:val="nil"/>
        <w:left w:val="nil"/>
        <w:bottom w:val="double" w:sz="2" w:space="0" w:color="808080"/>
        <w:right w:val="nil"/>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2017-03-21T09:41:19Z</dcterms:created>
  <dc:language>en-IN</dc:language>
  <cp:revision>0</cp:revision>
</cp:coreProperties>
</file>