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40" w:lineRule="auto"/>
        <w:ind w:left="3200"/>
        <w:rPr>
          <w:rFonts w:ascii="Times New Roman" w:hAnsi="Times New Roman" w:cs="Times New Roman"/>
          <w:sz w:val="24"/>
          <w:szCs w:val="24"/>
        </w:rPr>
      </w:pPr>
      <w:bookmarkStart w:id="0" w:name="page1"/>
      <w:bookmarkStart w:id="1" w:name="_GoBack"/>
      <w:bookmarkEnd w:id="0"/>
      <w:bookmarkEnd w:id="1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229235</wp:posOffset>
                </wp:positionH>
                <wp:positionV relativeFrom="page">
                  <wp:posOffset>682625</wp:posOffset>
                </wp:positionV>
                <wp:extent cx="7127240" cy="653415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27240" cy="653415"/>
                        </a:xfrm>
                        <a:prstGeom prst="rect">
                          <a:avLst/>
                        </a:prstGeom>
                        <a:solidFill>
                          <a:srgbClr val="4CBD3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8.05pt;margin-top:53.75pt;width:561.2pt;height:51.4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" o:allowincell="f" fillcolor="#4cbd38" stroked="f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b/>
          <w:bCs/>
          <w:color w:val="FFFFFF"/>
          <w:sz w:val="42"/>
          <w:szCs w:val="42"/>
        </w:rPr>
        <w:t>Personal budget sheet</w:t>
      </w: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10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40" w:lineRule="auto"/>
        <w:ind w:left="44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color w:val="FBFBC2"/>
        </w:rPr>
        <w:t>England and Wales</w:t>
      </w: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313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tabs>
          <w:tab w:val="left" w:pos="79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100F0D"/>
          <w:sz w:val="14"/>
          <w:szCs w:val="14"/>
        </w:rPr>
        <w:t>Name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al" w:hAnsi="Arial" w:cs="Arial"/>
          <w:color w:val="100F0D"/>
          <w:sz w:val="14"/>
          <w:szCs w:val="14"/>
        </w:rPr>
        <w:t>Number of people in my household</w:t>
      </w: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143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303530</wp:posOffset>
                </wp:positionH>
                <wp:positionV relativeFrom="paragraph">
                  <wp:posOffset>38100</wp:posOffset>
                </wp:positionV>
                <wp:extent cx="4688205" cy="0"/>
                <wp:effectExtent l="0" t="0" r="0" b="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82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100E0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9pt,3pt" to="393.0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" o:allowincell="f" strokecolor="#100e0c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column">
                  <wp:posOffset>6646545</wp:posOffset>
                </wp:positionH>
                <wp:positionV relativeFrom="paragraph">
                  <wp:posOffset>38100</wp:posOffset>
                </wp:positionV>
                <wp:extent cx="313055" cy="0"/>
                <wp:effectExtent l="0" t="0" r="0" b="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305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100E0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3.35pt,3pt" to="548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" o:allowincell="f" strokecolor="#100e0c" strokeweight="1pt"/>
            </w:pict>
          </mc:Fallback>
        </mc:AlternateContent>
      </w: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100F0D"/>
          <w:sz w:val="14"/>
          <w:szCs w:val="14"/>
        </w:rPr>
        <w:t>Address</w:t>
      </w:r>
    </w:p>
    <w:p w:rsidR="00000000" w:rsidRDefault="007201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0" w:h="16840"/>
          <w:pgMar w:top="1139" w:right="1260" w:bottom="1082" w:left="480" w:header="720" w:footer="720" w:gutter="0"/>
          <w:cols w:space="720" w:equalWidth="0">
            <w:col w:w="10160"/>
          </w:cols>
          <w:noEndnote/>
        </w:sectPr>
      </w:pPr>
      <w:r>
        <w:rPr>
          <w:noProof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-62865</wp:posOffset>
            </wp:positionH>
            <wp:positionV relativeFrom="paragraph">
              <wp:posOffset>57785</wp:posOffset>
            </wp:positionV>
            <wp:extent cx="7086600" cy="8128000"/>
            <wp:effectExtent l="0" t="0" r="0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812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7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40" w:lineRule="auto"/>
        <w:ind w:left="4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4CBD39"/>
          <w:sz w:val="26"/>
          <w:szCs w:val="26"/>
        </w:rPr>
        <w:t>Step 1</w:t>
      </w: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0"/>
        <w:gridCol w:w="4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Wages or salary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Wages or salary (partner)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Jobseeker's Allowance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Income Support or Pension Credit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Tax Credit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Retirement or works pension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Child Benefit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Incapacity Benefit or ESA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Maintenance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Non dependants' contributions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Other  1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2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</w:tbl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25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0"/>
        <w:gridCol w:w="580"/>
        <w:gridCol w:w="24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Total income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Box A 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4CBD39"/>
                <w:sz w:val="26"/>
                <w:szCs w:val="26"/>
              </w:rPr>
              <w:t>Step 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Mortgage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Mortgage endowment policy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Second mortgage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Rent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Council Tax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Water rates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Ground rent or service charge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Buildings and contents insurance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Life insurance and pension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Gas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Electricity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Other fuel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Housekeeping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TV rental and licence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Magistrates' court fines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Maintenance payments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Hire-purchase vehicle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Travelling expenses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School meals and meals at work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Clothing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Laundry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Phone and mobile phone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Prescriptions and health costs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Childminding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Other  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7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7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Total outgoings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Box B 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4CBD39"/>
                <w:sz w:val="26"/>
                <w:szCs w:val="26"/>
              </w:rPr>
              <w:t>Step 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Total income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Box A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take away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Total outgoings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Box B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£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Money for creditors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Box C £</w:t>
            </w:r>
          </w:p>
        </w:tc>
      </w:tr>
    </w:tbl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1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40" w:lineRule="auto"/>
        <w:ind w:left="16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100F0D"/>
          <w:sz w:val="18"/>
          <w:szCs w:val="18"/>
        </w:rPr>
        <w:t>Income</w:t>
      </w: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3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40" w:lineRule="auto"/>
        <w:ind w:left="28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100F0D"/>
          <w:sz w:val="14"/>
          <w:szCs w:val="14"/>
        </w:rPr>
        <w:t>Monthly</w:t>
      </w: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4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100F0D"/>
          <w:sz w:val="17"/>
          <w:szCs w:val="17"/>
        </w:rPr>
        <w:t>Outgoings</w:t>
      </w: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40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100F0D"/>
          <w:sz w:val="14"/>
          <w:szCs w:val="14"/>
        </w:rPr>
        <w:t>Monthly</w:t>
      </w: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1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0"/>
        <w:gridCol w:w="120"/>
        <w:gridCol w:w="700"/>
        <w:gridCol w:w="1200"/>
        <w:gridCol w:w="98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/>
        </w:trPr>
        <w:tc>
          <w:tcPr>
            <w:tcW w:w="19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24509D"/>
                <w:sz w:val="26"/>
                <w:szCs w:val="26"/>
              </w:rPr>
              <w:t>Step 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w w:val="98"/>
                <w:sz w:val="18"/>
                <w:szCs w:val="18"/>
              </w:rPr>
              <w:t>Priority debts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"/>
        </w:trPr>
        <w:tc>
          <w:tcPr>
            <w:tcW w:w="19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1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9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w w:val="99"/>
                <w:sz w:val="14"/>
                <w:szCs w:val="14"/>
              </w:rPr>
              <w:t>Monthly offer of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1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Balanced owed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right="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w w:val="99"/>
                <w:sz w:val="14"/>
                <w:szCs w:val="14"/>
              </w:rPr>
              <w:t>repayment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Mortgage arrears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Arrears on a second</w:t>
            </w:r>
          </w:p>
        </w:tc>
        <w:tc>
          <w:tcPr>
            <w:tcW w:w="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mortgage</w:t>
            </w:r>
          </w:p>
        </w:tc>
        <w:tc>
          <w:tcPr>
            <w:tcW w:w="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Rent arrears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Council Tax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Fuel debts: Gas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8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Electricity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"/>
        </w:trPr>
        <w:tc>
          <w:tcPr>
            <w:tcW w:w="19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8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Other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"/>
        </w:trPr>
        <w:tc>
          <w:tcPr>
            <w:tcW w:w="19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w w:val="99"/>
                <w:sz w:val="14"/>
                <w:szCs w:val="14"/>
              </w:rPr>
              <w:t>Magistrates' court fine arrears£</w:t>
            </w:r>
          </w:p>
        </w:tc>
        <w:tc>
          <w:tcPr>
            <w:tcW w:w="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Maintenance arrears</w:t>
            </w:r>
          </w:p>
        </w:tc>
        <w:tc>
          <w:tcPr>
            <w:tcW w:w="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Hire-purchase arrears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Other  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3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Total priority debts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Box D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repayment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8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24509D"/>
                <w:sz w:val="26"/>
                <w:szCs w:val="26"/>
              </w:rPr>
              <w:t>Step 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Money for creditors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Box C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2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take away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8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Total priority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debts repayments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Box D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00F0D"/>
                <w:sz w:val="14"/>
                <w:szCs w:val="14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Money for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Box E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credit debts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/>
        </w:trPr>
        <w:tc>
          <w:tcPr>
            <w:tcW w:w="19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E75A1B"/>
                <w:sz w:val="26"/>
                <w:szCs w:val="26"/>
              </w:rPr>
              <w:t>Step 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w w:val="98"/>
                <w:sz w:val="18"/>
                <w:szCs w:val="18"/>
              </w:rPr>
              <w:t>Credit debts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"/>
        </w:trPr>
        <w:tc>
          <w:tcPr>
            <w:tcW w:w="19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w w:val="99"/>
                <w:sz w:val="14"/>
                <w:szCs w:val="14"/>
              </w:rPr>
              <w:t>Monthly offer of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8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Creditor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4"/>
                <w:szCs w:val="14"/>
              </w:rPr>
              <w:t>Balanced owed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w w:val="99"/>
                <w:sz w:val="14"/>
                <w:szCs w:val="14"/>
              </w:rPr>
              <w:t>repayment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right="37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£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9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 xml:space="preserve">£ </w:t>
            </w:r>
            <w:r>
              <w:rPr>
                <w:rFonts w:ascii="Arial" w:hAnsi="Arial" w:cs="Arial"/>
                <w:color w:val="231F20"/>
                <w:sz w:val="12"/>
                <w:szCs w:val="12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right="37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£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9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 xml:space="preserve">£ </w:t>
            </w:r>
            <w:r>
              <w:rPr>
                <w:rFonts w:ascii="Arial" w:hAnsi="Arial" w:cs="Arial"/>
                <w:color w:val="231F20"/>
                <w:sz w:val="12"/>
                <w:szCs w:val="12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right="37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£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9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 xml:space="preserve">£ </w:t>
            </w:r>
            <w:r>
              <w:rPr>
                <w:rFonts w:ascii="Arial" w:hAnsi="Arial" w:cs="Arial"/>
                <w:color w:val="231F20"/>
                <w:sz w:val="12"/>
                <w:szCs w:val="12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right="37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£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9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 xml:space="preserve">£ </w:t>
            </w:r>
            <w:r>
              <w:rPr>
                <w:rFonts w:ascii="Arial" w:hAnsi="Arial" w:cs="Arial"/>
                <w:color w:val="231F20"/>
                <w:sz w:val="12"/>
                <w:szCs w:val="12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right="37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£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9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 xml:space="preserve">£ </w:t>
            </w:r>
            <w:r>
              <w:rPr>
                <w:rFonts w:ascii="Arial" w:hAnsi="Arial" w:cs="Arial"/>
                <w:color w:val="231F20"/>
                <w:sz w:val="12"/>
                <w:szCs w:val="12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right="37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£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9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 xml:space="preserve">£ </w:t>
            </w:r>
            <w:r>
              <w:rPr>
                <w:rFonts w:ascii="Arial" w:hAnsi="Arial" w:cs="Arial"/>
                <w:color w:val="231F20"/>
                <w:sz w:val="12"/>
                <w:szCs w:val="12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right="37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£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9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 xml:space="preserve">£ </w:t>
            </w:r>
            <w:r>
              <w:rPr>
                <w:rFonts w:ascii="Arial" w:hAnsi="Arial" w:cs="Arial"/>
                <w:color w:val="231F20"/>
                <w:sz w:val="12"/>
                <w:szCs w:val="12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right="37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£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9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 xml:space="preserve">£ </w:t>
            </w:r>
            <w:r>
              <w:rPr>
                <w:rFonts w:ascii="Arial" w:hAnsi="Arial" w:cs="Arial"/>
                <w:color w:val="231F20"/>
                <w:sz w:val="12"/>
                <w:szCs w:val="12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right="37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>£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9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100F0D"/>
                <w:sz w:val="12"/>
                <w:szCs w:val="12"/>
              </w:rPr>
              <w:t xml:space="preserve">£ </w:t>
            </w:r>
            <w:r>
              <w:rPr>
                <w:rFonts w:ascii="Arial" w:hAnsi="Arial" w:cs="Arial"/>
                <w:color w:val="231F20"/>
                <w:sz w:val="12"/>
                <w:szCs w:val="12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Total owed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Box F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£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Total monthly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Box E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7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£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repayment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720175">
            <w:pPr>
              <w:pStyle w:val="DefaultParagraphFont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15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100F0D"/>
          <w:sz w:val="14"/>
          <w:szCs w:val="14"/>
        </w:rPr>
        <w:t>This is an accurate record of my financial position</w:t>
      </w: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12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100F0D"/>
          <w:sz w:val="14"/>
          <w:szCs w:val="14"/>
        </w:rPr>
        <w:t>on</w:t>
      </w: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column">
                  <wp:posOffset>180340</wp:posOffset>
                </wp:positionH>
                <wp:positionV relativeFrom="paragraph">
                  <wp:posOffset>72390</wp:posOffset>
                </wp:positionV>
                <wp:extent cx="3197860" cy="0"/>
                <wp:effectExtent l="0" t="0" r="0" b="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786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100E0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2pt,5.7pt" to="266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" o:allowincell="f" strokecolor="#100e0c" strokeweight="1pt"/>
            </w:pict>
          </mc:Fallback>
        </mc:AlternateContent>
      </w: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100F0D"/>
          <w:sz w:val="14"/>
          <w:szCs w:val="14"/>
        </w:rPr>
        <w:t>Signed</w:t>
      </w: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19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720175">
      <w:pPr>
        <w:pStyle w:val="DefaultParagraphFont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100F0D"/>
          <w:sz w:val="10"/>
          <w:szCs w:val="10"/>
        </w:rPr>
        <w:t>© National Debtline 2010 (England and Wales)</w:t>
      </w:r>
    </w:p>
    <w:sectPr w:rsidR="00000000">
      <w:type w:val="continuous"/>
      <w:pgSz w:w="11900" w:h="16840"/>
      <w:pgMar w:top="1139" w:right="840" w:bottom="1082" w:left="520" w:header="720" w:footer="720" w:gutter="0"/>
      <w:cols w:num="3" w:space="1140" w:equalWidth="0">
        <w:col w:w="2940" w:space="700"/>
        <w:col w:w="820" w:space="1140"/>
        <w:col w:w="494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175"/>
    <w:rsid w:val="0072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syakil</cp:lastModifiedBy>
  <cp:revision>2</cp:revision>
  <dcterms:created xsi:type="dcterms:W3CDTF">2019-03-16T18:30:00Z</dcterms:created>
  <dcterms:modified xsi:type="dcterms:W3CDTF">2019-03-16T18:30:00Z</dcterms:modified>
</cp:coreProperties>
</file>